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C5" w:rsidRDefault="002518C5" w:rsidP="00233830">
      <w:p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p w:rsidR="002518C5" w:rsidRDefault="002518C5" w:rsidP="002518C5">
      <w:pPr>
        <w:pStyle w:val="a3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>Possible papers for the seminar</w:t>
      </w:r>
    </w:p>
    <w:p w:rsidR="002518C5" w:rsidRDefault="002518C5" w:rsidP="002518C5">
      <w:pPr>
        <w:pStyle w:val="a3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p w:rsidR="002518C5" w:rsidRPr="002518C5" w:rsidRDefault="002518C5" w:rsidP="002518C5">
      <w:pPr>
        <w:bidi w:val="0"/>
        <w:spacing w:after="0" w:line="240" w:lineRule="auto"/>
        <w:ind w:left="360"/>
        <w:outlineLvl w:val="2"/>
        <w:rPr>
          <w:rFonts w:asciiTheme="minorBidi" w:eastAsia="Times New Roman" w:hAnsiTheme="minorBidi"/>
          <w:sz w:val="28"/>
          <w:szCs w:val="28"/>
        </w:rPr>
      </w:pPr>
    </w:p>
    <w:p w:rsidR="00966492" w:rsidRPr="00966492" w:rsidRDefault="00966492" w:rsidP="00966492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B5148C">
        <w:rPr>
          <w:rFonts w:asciiTheme="minorBidi" w:eastAsia="Times New Roman" w:hAnsiTheme="minorBidi"/>
          <w:sz w:val="28"/>
          <w:szCs w:val="28"/>
        </w:rPr>
        <w:t>The assignment game I: The core L. S. Shapley</w:t>
      </w:r>
      <w:r w:rsidRPr="00B5148C">
        <w:rPr>
          <w:rFonts w:asciiTheme="minorBidi" w:eastAsia="Times New Roman" w:hAnsiTheme="minorBidi" w:cs="Arial"/>
          <w:sz w:val="28"/>
          <w:szCs w:val="28"/>
          <w:rtl/>
        </w:rPr>
        <w:t xml:space="preserve">, </w:t>
      </w:r>
      <w:r w:rsidRPr="00B5148C">
        <w:rPr>
          <w:rFonts w:asciiTheme="minorBidi" w:eastAsia="Times New Roman" w:hAnsiTheme="minorBidi" w:cs="Arial"/>
          <w:sz w:val="28"/>
          <w:szCs w:val="28"/>
        </w:rPr>
        <w:t xml:space="preserve"> </w:t>
      </w:r>
      <w:r>
        <w:rPr>
          <w:rFonts w:asciiTheme="minorBidi" w:eastAsia="Times New Roman" w:hAnsiTheme="minorBidi"/>
          <w:sz w:val="28"/>
          <w:szCs w:val="28"/>
        </w:rPr>
        <w:t>M</w:t>
      </w:r>
      <w:r w:rsidRPr="00B5148C">
        <w:rPr>
          <w:rFonts w:asciiTheme="minorBidi" w:eastAsia="Times New Roman" w:hAnsiTheme="minorBidi"/>
          <w:sz w:val="28"/>
          <w:szCs w:val="28"/>
        </w:rPr>
        <w:t>. Shubik</w:t>
      </w:r>
    </w:p>
    <w:p w:rsidR="007D5417" w:rsidRDefault="007D5417" w:rsidP="00B00228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>Matching with Contracts</w:t>
      </w:r>
      <w:r w:rsidR="00B00228">
        <w:rPr>
          <w:rFonts w:asciiTheme="minorBidi" w:eastAsia="Times New Roman" w:hAnsiTheme="minorBidi"/>
          <w:sz w:val="28"/>
          <w:szCs w:val="28"/>
        </w:rPr>
        <w:t>. Hatfield and Millgrom</w:t>
      </w:r>
    </w:p>
    <w:p w:rsidR="00B00228" w:rsidRPr="00B00228" w:rsidRDefault="00B00228" w:rsidP="00B00228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B00228">
        <w:rPr>
          <w:rFonts w:asciiTheme="minorBidi" w:eastAsia="Times New Roman" w:hAnsiTheme="minorBidi"/>
          <w:sz w:val="28"/>
          <w:szCs w:val="28"/>
        </w:rPr>
        <w:t>School choice: A mechanism design approach</w:t>
      </w:r>
      <w:r w:rsidRPr="00B00228">
        <w:rPr>
          <w:rFonts w:asciiTheme="minorBidi" w:eastAsia="Times New Roman" w:hAnsiTheme="minorBidi" w:cs="Arial"/>
          <w:sz w:val="28"/>
          <w:szCs w:val="28"/>
          <w:rtl/>
        </w:rPr>
        <w:t>‏</w:t>
      </w:r>
      <w:r>
        <w:rPr>
          <w:rFonts w:asciiTheme="minorBidi" w:eastAsia="Times New Roman" w:hAnsiTheme="minorBidi" w:cs="Arial"/>
          <w:sz w:val="28"/>
          <w:szCs w:val="28"/>
        </w:rPr>
        <w:t xml:space="preserve"> by Abdulkadiroglu and Sönmez.</w:t>
      </w:r>
    </w:p>
    <w:p w:rsidR="00B00228" w:rsidRDefault="00B00228" w:rsidP="00751D88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B00228">
        <w:rPr>
          <w:rFonts w:asciiTheme="minorBidi" w:eastAsia="Times New Roman" w:hAnsiTheme="minorBidi"/>
          <w:sz w:val="28"/>
          <w:szCs w:val="28"/>
        </w:rPr>
        <w:t>The Boston public school match</w:t>
      </w:r>
      <w:r>
        <w:rPr>
          <w:rFonts w:asciiTheme="minorBidi" w:eastAsia="Times New Roman" w:hAnsiTheme="minorBidi"/>
          <w:sz w:val="28"/>
          <w:szCs w:val="28"/>
        </w:rPr>
        <w:t xml:space="preserve">. </w:t>
      </w:r>
      <w:r w:rsidRPr="00B00228">
        <w:rPr>
          <w:rFonts w:asciiTheme="minorBidi" w:eastAsia="Times New Roman" w:hAnsiTheme="minorBidi"/>
          <w:sz w:val="28"/>
          <w:szCs w:val="28"/>
        </w:rPr>
        <w:t>A Abdul</w:t>
      </w:r>
      <w:r>
        <w:rPr>
          <w:rFonts w:asciiTheme="minorBidi" w:eastAsia="Times New Roman" w:hAnsiTheme="minorBidi"/>
          <w:sz w:val="28"/>
          <w:szCs w:val="28"/>
        </w:rPr>
        <w:t>kadiroğlu, PA Pathak, AE Roth.</w:t>
      </w:r>
    </w:p>
    <w:p w:rsidR="00B00228" w:rsidRPr="00B00228" w:rsidRDefault="00B00228" w:rsidP="00B00228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932091">
        <w:rPr>
          <w:rFonts w:asciiTheme="minorBidi" w:eastAsia="Times New Roman" w:hAnsiTheme="minorBidi"/>
          <w:sz w:val="28"/>
          <w:szCs w:val="28"/>
        </w:rPr>
        <w:t>Jumping the gun: Imperfections and institutions related to the timing of market transactions</w:t>
      </w:r>
      <w:r>
        <w:rPr>
          <w:rFonts w:asciiTheme="minorBidi" w:eastAsia="Times New Roman" w:hAnsiTheme="minorBidi"/>
          <w:sz w:val="28"/>
          <w:szCs w:val="28"/>
        </w:rPr>
        <w:t xml:space="preserve"> by </w:t>
      </w:r>
      <w:r w:rsidRPr="00932091">
        <w:rPr>
          <w:rFonts w:asciiTheme="minorBidi" w:eastAsia="Times New Roman" w:hAnsiTheme="minorBidi"/>
          <w:sz w:val="28"/>
          <w:szCs w:val="28"/>
        </w:rPr>
        <w:t>AE Roth, X Xing</w:t>
      </w:r>
    </w:p>
    <w:p w:rsidR="00932091" w:rsidRDefault="007A2FE4" w:rsidP="00932091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A2FE4">
        <w:rPr>
          <w:rFonts w:asciiTheme="minorBidi" w:eastAsia="Times New Roman" w:hAnsiTheme="minorBidi"/>
          <w:sz w:val="28"/>
          <w:szCs w:val="28"/>
        </w:rPr>
        <w:t>Kidney Exchange</w:t>
      </w:r>
      <w:r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  <w:r w:rsidRPr="007A2FE4">
        <w:rPr>
          <w:rFonts w:asciiTheme="minorBidi" w:eastAsia="Times New Roman" w:hAnsiTheme="minorBidi"/>
          <w:sz w:val="28"/>
          <w:szCs w:val="28"/>
        </w:rPr>
        <w:t>Alvin E. Roth</w:t>
      </w:r>
      <w:r w:rsidRPr="007A2FE4">
        <w:rPr>
          <w:rFonts w:asciiTheme="minorBidi" w:eastAsia="Times New Roman" w:hAnsiTheme="minorBidi" w:cs="Arial"/>
          <w:sz w:val="28"/>
          <w:szCs w:val="28"/>
          <w:rtl/>
        </w:rPr>
        <w:t xml:space="preserve">, </w:t>
      </w:r>
      <w:r w:rsidRPr="007A2FE4">
        <w:rPr>
          <w:rFonts w:asciiTheme="minorBidi" w:eastAsia="Times New Roman" w:hAnsiTheme="minorBidi" w:cs="Arial"/>
          <w:sz w:val="28"/>
          <w:szCs w:val="28"/>
        </w:rPr>
        <w:t xml:space="preserve"> </w:t>
      </w:r>
      <w:r w:rsidRPr="007A2FE4">
        <w:rPr>
          <w:rFonts w:asciiTheme="minorBidi" w:eastAsia="Times New Roman" w:hAnsiTheme="minorBidi"/>
          <w:sz w:val="28"/>
          <w:szCs w:val="28"/>
        </w:rPr>
        <w:t>Tayfun Sönmez M. Utku Ünver</w:t>
      </w:r>
    </w:p>
    <w:p w:rsidR="00B00228" w:rsidRDefault="00B00228" w:rsidP="00B00228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B00228">
        <w:rPr>
          <w:rFonts w:asciiTheme="minorBidi" w:eastAsia="Times New Roman" w:hAnsiTheme="minorBidi"/>
          <w:sz w:val="28"/>
          <w:szCs w:val="28"/>
        </w:rPr>
        <w:t>Strategy-proof and efficient kidney exchange using a credit mechanism</w:t>
      </w:r>
      <w:r w:rsidRPr="00B00228">
        <w:rPr>
          <w:rFonts w:asciiTheme="minorBidi" w:eastAsia="Times New Roman" w:hAnsiTheme="minorBidi" w:cs="Arial"/>
          <w:sz w:val="28"/>
          <w:szCs w:val="28"/>
          <w:rtl/>
        </w:rPr>
        <w:t>‏</w:t>
      </w:r>
      <w:r>
        <w:rPr>
          <w:rFonts w:asciiTheme="minorBidi" w:eastAsia="Times New Roman" w:hAnsiTheme="minorBidi" w:cs="Arial"/>
          <w:sz w:val="28"/>
          <w:szCs w:val="28"/>
        </w:rPr>
        <w:t xml:space="preserve"> by Hajaj, Dickerson, Hassidim, Sandholm, Sarne</w:t>
      </w:r>
    </w:p>
    <w:p w:rsidR="008C433F" w:rsidRDefault="007D5417" w:rsidP="008C433F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7D5417">
        <w:rPr>
          <w:rFonts w:asciiTheme="minorBidi" w:eastAsia="Times New Roman" w:hAnsiTheme="minorBidi"/>
          <w:sz w:val="28"/>
          <w:szCs w:val="28"/>
        </w:rPr>
        <w:t>Unbalanced random matching markets</w:t>
      </w:r>
      <w:r w:rsidRPr="007D5417">
        <w:rPr>
          <w:rFonts w:asciiTheme="minorBidi" w:eastAsia="Times New Roman" w:hAnsiTheme="minorBidi" w:cs="Arial"/>
          <w:sz w:val="28"/>
          <w:szCs w:val="28"/>
          <w:rtl/>
        </w:rPr>
        <w:t>.</w:t>
      </w:r>
      <w:r>
        <w:rPr>
          <w:rFonts w:asciiTheme="minorBidi" w:eastAsia="Times New Roman" w:hAnsiTheme="minorBidi" w:cs="Arial"/>
          <w:sz w:val="28"/>
          <w:szCs w:val="28"/>
        </w:rPr>
        <w:t xml:space="preserve"> </w:t>
      </w:r>
      <w:r w:rsidRPr="007D5417">
        <w:rPr>
          <w:rFonts w:asciiTheme="minorBidi" w:eastAsia="Times New Roman" w:hAnsiTheme="minorBidi"/>
          <w:sz w:val="28"/>
          <w:szCs w:val="28"/>
        </w:rPr>
        <w:t>I Ashlagi, Y Kanoria, JD Leshno</w:t>
      </w:r>
    </w:p>
    <w:p w:rsidR="00EB6BDA" w:rsidRPr="00EB6BDA" w:rsidRDefault="00EB6BDA" w:rsidP="00EB6BDA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EB6BDA">
        <w:rPr>
          <w:rFonts w:asciiTheme="minorBidi" w:eastAsia="Times New Roman" w:hAnsiTheme="minorBidi"/>
          <w:sz w:val="28"/>
          <w:szCs w:val="28"/>
        </w:rPr>
        <w:t>Thou Shalt Covet Thy Neighbor's Cake.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Pr="00EB6BDA">
        <w:rPr>
          <w:rFonts w:asciiTheme="minorBidi" w:eastAsia="Times New Roman" w:hAnsiTheme="minorBidi"/>
          <w:sz w:val="28"/>
          <w:szCs w:val="28"/>
        </w:rPr>
        <w:t>By Ariel D. Procaccia.</w:t>
      </w:r>
    </w:p>
    <w:p w:rsidR="008C433F" w:rsidRDefault="008C433F" w:rsidP="008C433F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8C433F">
        <w:rPr>
          <w:rFonts w:asciiTheme="minorBidi" w:eastAsia="Times New Roman" w:hAnsiTheme="minorBidi"/>
          <w:sz w:val="28"/>
          <w:szCs w:val="28"/>
        </w:rPr>
        <w:t>Waste Makes Haste:  Bounded Time Protocols for Envy-Free Cake Cutting with Free Disposal</w:t>
      </w:r>
      <w:r>
        <w:rPr>
          <w:rFonts w:asciiTheme="minorBidi" w:eastAsia="Times New Roman" w:hAnsiTheme="minorBidi"/>
          <w:sz w:val="28"/>
          <w:szCs w:val="28"/>
        </w:rPr>
        <w:t>. Segal Halevi, Hassidim, Aumann</w:t>
      </w:r>
    </w:p>
    <w:p w:rsidR="008C433F" w:rsidRPr="008C433F" w:rsidRDefault="008C433F" w:rsidP="008C433F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8C433F">
        <w:rPr>
          <w:rFonts w:asciiTheme="minorBidi" w:eastAsia="Times New Roman" w:hAnsiTheme="minorBidi"/>
          <w:sz w:val="28"/>
          <w:szCs w:val="28"/>
        </w:rPr>
        <w:t>Envy-Free Cake-Cutting in Two Dimensions</w:t>
      </w:r>
      <w:r>
        <w:rPr>
          <w:rFonts w:asciiTheme="minorBidi" w:eastAsia="Times New Roman" w:hAnsiTheme="minorBidi"/>
          <w:sz w:val="28"/>
          <w:szCs w:val="28"/>
        </w:rPr>
        <w:t xml:space="preserve"> </w:t>
      </w:r>
      <w:r>
        <w:rPr>
          <w:rFonts w:asciiTheme="minorBidi" w:eastAsia="Times New Roman" w:hAnsiTheme="minorBidi"/>
          <w:sz w:val="28"/>
          <w:szCs w:val="28"/>
        </w:rPr>
        <w:t>Segal Halevi, Hassidim, Aumann</w:t>
      </w:r>
    </w:p>
    <w:p w:rsidR="0090504F" w:rsidRDefault="00EB6BDA" w:rsidP="0090504F">
      <w:pPr>
        <w:pStyle w:val="a3"/>
        <w:numPr>
          <w:ilvl w:val="0"/>
          <w:numId w:val="3"/>
        </w:numPr>
        <w:bidi w:val="0"/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hyperlink r:id="rId5" w:tgtFrame="_blank" w:history="1">
        <w:r w:rsidR="0090504F" w:rsidRPr="00B60DAA">
          <w:rPr>
            <w:rFonts w:asciiTheme="minorBidi" w:eastAsia="Times New Roman" w:hAnsiTheme="minorBidi"/>
            <w:sz w:val="28"/>
            <w:szCs w:val="28"/>
          </w:rPr>
          <w:t>Non-Price Equilibria in Markets of Discrete Goods</w:t>
        </w:r>
      </w:hyperlink>
      <w:r w:rsidR="0090504F" w:rsidRPr="00B60DAA">
        <w:rPr>
          <w:rFonts w:asciiTheme="minorBidi" w:eastAsia="Times New Roman" w:hAnsiTheme="minorBidi"/>
          <w:sz w:val="28"/>
          <w:szCs w:val="28"/>
        </w:rPr>
        <w:t> by A. Hassidim, H. kaplan, Y. Mansour, and N. Nisan.</w:t>
      </w:r>
    </w:p>
    <w:p w:rsidR="0090504F" w:rsidRPr="00EB6BDA" w:rsidRDefault="0090504F" w:rsidP="008C433F">
      <w:pPr>
        <w:pStyle w:val="a3"/>
        <w:numPr>
          <w:ilvl w:val="0"/>
          <w:numId w:val="3"/>
        </w:numPr>
        <w:bidi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90504F">
        <w:rPr>
          <w:rFonts w:asciiTheme="minorBidi" w:eastAsia="Times New Roman" w:hAnsiTheme="minorBidi"/>
          <w:sz w:val="28"/>
          <w:szCs w:val="28"/>
        </w:rPr>
        <w:t>Composable and efficient mechanisms</w:t>
      </w:r>
      <w:r>
        <w:rPr>
          <w:rFonts w:asciiTheme="minorBidi" w:eastAsia="Times New Roman" w:hAnsiTheme="minorBidi"/>
          <w:sz w:val="28"/>
          <w:szCs w:val="28"/>
        </w:rPr>
        <w:t xml:space="preserve">. </w:t>
      </w:r>
      <w:r w:rsidRPr="0090504F">
        <w:rPr>
          <w:rFonts w:asciiTheme="minorBidi" w:eastAsia="Times New Roman" w:hAnsiTheme="minorBidi"/>
          <w:sz w:val="28"/>
          <w:szCs w:val="28"/>
        </w:rPr>
        <w:t>V Syrgkanis, E Tardo</w:t>
      </w:r>
      <w:r w:rsidR="008C433F">
        <w:rPr>
          <w:rFonts w:asciiTheme="minorBidi" w:eastAsia="Times New Roman" w:hAnsiTheme="minorBidi"/>
          <w:sz w:val="28"/>
          <w:szCs w:val="28"/>
        </w:rPr>
        <w:t>s</w:t>
      </w:r>
    </w:p>
    <w:p w:rsidR="00EB6BDA" w:rsidRPr="0090504F" w:rsidRDefault="00EB6BDA" w:rsidP="00EB6BDA">
      <w:pPr>
        <w:pStyle w:val="a3"/>
        <w:numPr>
          <w:ilvl w:val="0"/>
          <w:numId w:val="3"/>
        </w:numPr>
        <w:bidi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B6BDA">
        <w:rPr>
          <w:rFonts w:asciiTheme="minorBidi" w:hAnsiTheme="minorBidi"/>
          <w:sz w:val="28"/>
          <w:szCs w:val="28"/>
        </w:rPr>
        <w:t>Algorithmic Mechanism Design</w:t>
      </w:r>
      <w:r>
        <w:rPr>
          <w:rFonts w:asciiTheme="minorBidi" w:hAnsiTheme="minorBidi"/>
          <w:sz w:val="28"/>
          <w:szCs w:val="28"/>
        </w:rPr>
        <w:t xml:space="preserve"> By Nisan and Ronen</w:t>
      </w:r>
      <w:bookmarkStart w:id="0" w:name="_GoBack"/>
      <w:bookmarkEnd w:id="0"/>
    </w:p>
    <w:p w:rsidR="00F54509" w:rsidRPr="008C433F" w:rsidRDefault="00F54509" w:rsidP="007A2FE4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 w:rsidRPr="00F54509">
        <w:rPr>
          <w:rFonts w:asciiTheme="minorBidi" w:eastAsia="Times New Roman" w:hAnsiTheme="minorBidi"/>
          <w:sz w:val="28"/>
          <w:szCs w:val="28"/>
        </w:rPr>
        <w:t>Competitive Analysis of Online Auctions</w:t>
      </w:r>
      <w:r w:rsidRPr="00F54509">
        <w:rPr>
          <w:rFonts w:asciiTheme="minorBidi" w:eastAsia="Times New Roman" w:hAnsiTheme="minorBidi" w:cs="Arial"/>
          <w:sz w:val="28"/>
          <w:szCs w:val="28"/>
          <w:rtl/>
        </w:rPr>
        <w:t xml:space="preserve"> </w:t>
      </w:r>
      <w:r w:rsidRPr="00F54509">
        <w:rPr>
          <w:rFonts w:asciiTheme="minorBidi" w:eastAsia="Times New Roman" w:hAnsiTheme="minorBidi"/>
          <w:sz w:val="28"/>
          <w:szCs w:val="28"/>
        </w:rPr>
        <w:t>by R. Lavi and N. Nisan. EC 2000</w:t>
      </w:r>
      <w:r w:rsidRPr="00F54509">
        <w:rPr>
          <w:rFonts w:asciiTheme="minorBidi" w:eastAsia="Times New Roman" w:hAnsiTheme="minorBidi" w:cs="Arial"/>
          <w:sz w:val="28"/>
          <w:szCs w:val="28"/>
          <w:rtl/>
        </w:rPr>
        <w:t>.</w:t>
      </w:r>
    </w:p>
    <w:p w:rsidR="008C433F" w:rsidRPr="00F54509" w:rsidRDefault="008C433F" w:rsidP="008C433F">
      <w:pPr>
        <w:pStyle w:val="a3"/>
        <w:numPr>
          <w:ilvl w:val="0"/>
          <w:numId w:val="3"/>
        </w:numPr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cs="Arial"/>
          <w:sz w:val="28"/>
          <w:szCs w:val="28"/>
        </w:rPr>
        <w:t xml:space="preserve">Arrow’s theorem + </w:t>
      </w:r>
      <w:r w:rsidRPr="008C433F">
        <w:rPr>
          <w:rFonts w:asciiTheme="minorBidi" w:eastAsia="Times New Roman" w:hAnsiTheme="minorBidi" w:cs="Arial"/>
          <w:sz w:val="28"/>
          <w:szCs w:val="28"/>
        </w:rPr>
        <w:t>Gibbard–Satterthwaite theorem</w:t>
      </w:r>
    </w:p>
    <w:p w:rsidR="00F54509" w:rsidRPr="00F54509" w:rsidRDefault="00F54509" w:rsidP="007A2FE4">
      <w:pPr>
        <w:pStyle w:val="a3"/>
        <w:bidi w:val="0"/>
        <w:rPr>
          <w:rFonts w:asciiTheme="minorBidi" w:eastAsia="Times New Roman" w:hAnsiTheme="minorBidi"/>
          <w:sz w:val="28"/>
          <w:szCs w:val="28"/>
        </w:rPr>
      </w:pPr>
    </w:p>
    <w:p w:rsidR="00F54509" w:rsidRPr="00233830" w:rsidRDefault="00F54509" w:rsidP="00F54509">
      <w:pPr>
        <w:pStyle w:val="a3"/>
        <w:bidi w:val="0"/>
        <w:spacing w:after="0" w:line="240" w:lineRule="auto"/>
        <w:outlineLvl w:val="2"/>
        <w:rPr>
          <w:rFonts w:asciiTheme="minorBidi" w:eastAsia="Times New Roman" w:hAnsiTheme="minorBidi"/>
          <w:sz w:val="28"/>
          <w:szCs w:val="28"/>
        </w:rPr>
      </w:pPr>
    </w:p>
    <w:sectPr w:rsidR="00F54509" w:rsidRPr="00233830" w:rsidSect="001C4E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63644"/>
    <w:multiLevelType w:val="hybridMultilevel"/>
    <w:tmpl w:val="179E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186D"/>
    <w:multiLevelType w:val="multilevel"/>
    <w:tmpl w:val="851E4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95C32"/>
    <w:multiLevelType w:val="multilevel"/>
    <w:tmpl w:val="8C922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0"/>
    <w:rsid w:val="00086CBD"/>
    <w:rsid w:val="0015669D"/>
    <w:rsid w:val="0018011F"/>
    <w:rsid w:val="001C4E62"/>
    <w:rsid w:val="00233830"/>
    <w:rsid w:val="002518C5"/>
    <w:rsid w:val="0025299E"/>
    <w:rsid w:val="002D7CF9"/>
    <w:rsid w:val="00341C4D"/>
    <w:rsid w:val="00707CC1"/>
    <w:rsid w:val="007A2FE4"/>
    <w:rsid w:val="007D5417"/>
    <w:rsid w:val="008B79AB"/>
    <w:rsid w:val="008C433F"/>
    <w:rsid w:val="0090504F"/>
    <w:rsid w:val="00932091"/>
    <w:rsid w:val="00966492"/>
    <w:rsid w:val="009F470E"/>
    <w:rsid w:val="00AC42D7"/>
    <w:rsid w:val="00AE0346"/>
    <w:rsid w:val="00B00228"/>
    <w:rsid w:val="00B5148C"/>
    <w:rsid w:val="00B60DAA"/>
    <w:rsid w:val="00EB6BDA"/>
    <w:rsid w:val="00F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5BEDB-5EF9-4526-B924-B44DF40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23383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383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33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כותרת 3 תו"/>
    <w:basedOn w:val="a0"/>
    <w:link w:val="3"/>
    <w:uiPriority w:val="9"/>
    <w:rsid w:val="002338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338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830"/>
  </w:style>
  <w:style w:type="paragraph" w:styleId="a3">
    <w:name w:val="List Paragraph"/>
    <w:basedOn w:val="a"/>
    <w:uiPriority w:val="34"/>
    <w:qFormat/>
    <w:rsid w:val="0023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62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67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30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.huji.ac.il/~noam/non-pric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dcterms:created xsi:type="dcterms:W3CDTF">2015-03-15T22:13:00Z</dcterms:created>
  <dcterms:modified xsi:type="dcterms:W3CDTF">2015-03-18T22:04:00Z</dcterms:modified>
</cp:coreProperties>
</file>