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A9" w:rsidRDefault="006027C0">
      <w:pPr>
        <w:rPr>
          <w:rFonts w:hint="cs"/>
          <w:rtl/>
        </w:rPr>
      </w:pPr>
      <w:r>
        <w:rPr>
          <w:rFonts w:hint="cs"/>
          <w:rtl/>
        </w:rPr>
        <w:t xml:space="preserve">88524 </w:t>
      </w:r>
      <w:r>
        <w:rPr>
          <w:rtl/>
        </w:rPr>
        <w:t>–</w:t>
      </w:r>
      <w:r>
        <w:rPr>
          <w:rFonts w:hint="cs"/>
          <w:rtl/>
        </w:rPr>
        <w:t xml:space="preserve"> דף תרגילים 6</w:t>
      </w:r>
    </w:p>
    <w:p w:rsidR="006027C0" w:rsidRDefault="006027C0" w:rsidP="006027C0"/>
    <w:p w:rsidR="006027C0" w:rsidRDefault="006027C0" w:rsidP="006027C0">
      <w:pPr>
        <w:numPr>
          <w:ilvl w:val="0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נסתכל על קבוצת ההעתקות </w:t>
      </w:r>
      <w:proofErr w:type="spellStart"/>
      <w:r>
        <w:rPr>
          <w:rFonts w:hint="cs"/>
          <w:rtl/>
        </w:rPr>
        <w:t>הפרוייקטיביות</w:t>
      </w:r>
      <w:proofErr w:type="spellEnd"/>
      <w:r>
        <w:rPr>
          <w:rFonts w:hint="cs"/>
          <w:rtl/>
        </w:rPr>
        <w:t xml:space="preserve"> מהישר </w:t>
      </w:r>
      <w:proofErr w:type="spellStart"/>
      <w:r>
        <w:rPr>
          <w:rFonts w:hint="cs"/>
          <w:rtl/>
        </w:rPr>
        <w:t>הפרוייקטיבי</w:t>
      </w:r>
      <w:proofErr w:type="spellEnd"/>
      <w:r>
        <w:rPr>
          <w:rFonts w:hint="cs"/>
          <w:rtl/>
        </w:rPr>
        <w:t xml:space="preserve"> </w:t>
      </w:r>
      <w:r>
        <w:rPr>
          <w:rFonts w:ascii="Times New Roman" w:eastAsia="Times New Roman" w:hAnsi="Times New Roman" w:cs="Times New Roman" w:hint="cs"/>
          <w:position w:val="-4"/>
          <w:sz w:val="24"/>
          <w:szCs w:val="24"/>
        </w:rPr>
        <w:object w:dxaOrig="43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pt" o:ole="">
            <v:imagedata r:id="rId6" o:title=""/>
          </v:shape>
          <o:OLEObject Type="Embed" ProgID="Equation.DSMT4" ShapeID="_x0000_i1025" DrawAspect="Content" ObjectID="_1495524549" r:id="rId7"/>
        </w:object>
      </w:r>
      <w:r>
        <w:rPr>
          <w:rFonts w:hint="cs"/>
          <w:rtl/>
        </w:rPr>
        <w:t xml:space="preserve"> לעצמו אשר שומרות על הקבוצה </w:t>
      </w:r>
      <w:r>
        <w:rPr>
          <w:rFonts w:ascii="Times New Roman" w:eastAsia="Times New Roman" w:hAnsi="Times New Roman" w:cs="Times New Roman" w:hint="cs"/>
          <w:position w:val="-14"/>
          <w:sz w:val="24"/>
          <w:szCs w:val="24"/>
        </w:rPr>
        <w:object w:dxaOrig="795" w:dyaOrig="405">
          <v:shape id="_x0000_i1026" type="#_x0000_t75" style="width:39.75pt;height:20.25pt" o:ole="">
            <v:imagedata r:id="rId8" o:title=""/>
          </v:shape>
          <o:OLEObject Type="Embed" ProgID="Equation.DSMT4" ShapeID="_x0000_i1026" DrawAspect="Content" ObjectID="_1495524550" r:id="rId9"/>
        </w:object>
      </w:r>
      <w:r>
        <w:rPr>
          <w:rFonts w:hint="cs"/>
          <w:rtl/>
        </w:rPr>
        <w:t xml:space="preserve"> (ז"א: לכל </w:t>
      </w:r>
      <w:r>
        <w:rPr>
          <w:rFonts w:ascii="Times New Roman" w:eastAsia="Times New Roman" w:hAnsi="Times New Roman" w:cs="Times New Roman" w:hint="cs"/>
          <w:position w:val="-14"/>
          <w:sz w:val="24"/>
          <w:szCs w:val="24"/>
        </w:rPr>
        <w:object w:dxaOrig="1155" w:dyaOrig="405">
          <v:shape id="_x0000_i1027" type="#_x0000_t75" style="width:57.75pt;height:20.25pt" o:ole="">
            <v:imagedata r:id="rId10" o:title=""/>
          </v:shape>
          <o:OLEObject Type="Embed" ProgID="Equation.DSMT4" ShapeID="_x0000_i1027" DrawAspect="Content" ObjectID="_1495524551" r:id="rId11"/>
        </w:object>
      </w:r>
      <w:r>
        <w:rPr>
          <w:rFonts w:hint="cs"/>
          <w:rtl/>
        </w:rPr>
        <w:t xml:space="preserve"> מתקיים </w:t>
      </w:r>
      <w:r>
        <w:rPr>
          <w:rFonts w:ascii="Times New Roman" w:eastAsia="Times New Roman" w:hAnsi="Times New Roman" w:cs="Times New Roman" w:hint="cs"/>
          <w:position w:val="-14"/>
          <w:sz w:val="24"/>
          <w:szCs w:val="24"/>
        </w:rPr>
        <w:object w:dxaOrig="1545" w:dyaOrig="405">
          <v:shape id="_x0000_i1028" type="#_x0000_t75" style="width:77.25pt;height:20.25pt" o:ole="">
            <v:imagedata r:id="rId12" o:title=""/>
          </v:shape>
          <o:OLEObject Type="Embed" ProgID="Equation.DSMT4" ShapeID="_x0000_i1028" DrawAspect="Content" ObjectID="_1495524552" r:id="rId13"/>
        </w:object>
      </w:r>
      <w:r>
        <w:rPr>
          <w:rFonts w:hint="cs"/>
          <w:rtl/>
        </w:rPr>
        <w:t>).</w:t>
      </w:r>
    </w:p>
    <w:p w:rsidR="006027C0" w:rsidRDefault="006027C0" w:rsidP="006027C0">
      <w:pPr>
        <w:ind w:left="720"/>
        <w:rPr>
          <w:rFonts w:hint="cs"/>
          <w:rtl/>
        </w:rPr>
      </w:pPr>
      <w:r>
        <w:rPr>
          <w:rFonts w:hint="cs"/>
          <w:rtl/>
        </w:rPr>
        <w:t>א.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לאיזו חבורה איזומורפית קבוצת ההעתקות הנ"ל? הוכיחו איזומורפיזם.</w:t>
      </w:r>
    </w:p>
    <w:p w:rsidR="006027C0" w:rsidRDefault="006027C0" w:rsidP="006027C0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ב. כמה העתקות </w:t>
      </w:r>
      <w:proofErr w:type="spellStart"/>
      <w:r>
        <w:rPr>
          <w:rFonts w:hint="cs"/>
          <w:rtl/>
        </w:rPr>
        <w:t>פרוייקטיביות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כאלו ישנן? מצא את כולן (כלומר ר</w:t>
      </w:r>
      <w:r>
        <w:rPr>
          <w:rFonts w:hint="cs"/>
          <w:rtl/>
        </w:rPr>
        <w:t xml:space="preserve">שמו את צורתן המפורשת: </w:t>
      </w:r>
      <w:r>
        <w:rPr>
          <w:rFonts w:ascii="Times New Roman" w:eastAsia="Times New Roman" w:hAnsi="Times New Roman" w:cs="Times New Roman" w:hint="cs"/>
          <w:position w:val="-24"/>
          <w:sz w:val="24"/>
          <w:szCs w:val="24"/>
        </w:rPr>
        <w:object w:dxaOrig="1440" w:dyaOrig="615">
          <v:shape id="_x0000_i1029" type="#_x0000_t75" style="width:1in;height:30.75pt" o:ole="">
            <v:imagedata r:id="rId14" o:title=""/>
          </v:shape>
          <o:OLEObject Type="Embed" ProgID="Equation.DSMT4" ShapeID="_x0000_i1029" DrawAspect="Content" ObjectID="_1495524553" r:id="rId15"/>
        </w:object>
      </w:r>
      <w:r>
        <w:rPr>
          <w:rFonts w:hint="cs"/>
          <w:rtl/>
        </w:rPr>
        <w:t xml:space="preserve"> ).</w:t>
      </w:r>
    </w:p>
    <w:p w:rsidR="006027C0" w:rsidRDefault="006027C0" w:rsidP="006027C0">
      <w:pPr>
        <w:ind w:left="720"/>
        <w:rPr>
          <w:rFonts w:hint="cs"/>
          <w:rtl/>
        </w:rPr>
      </w:pPr>
      <w:r>
        <w:rPr>
          <w:rFonts w:hint="cs"/>
          <w:rtl/>
        </w:rPr>
        <w:t>ג. כ</w:t>
      </w:r>
      <w:r>
        <w:rPr>
          <w:rFonts w:hint="cs"/>
          <w:rtl/>
        </w:rPr>
        <w:t xml:space="preserve">תבו את המטריצות המתאימות להעתקות אלו ב </w:t>
      </w:r>
      <w:r>
        <w:rPr>
          <w:rFonts w:ascii="Times New Roman" w:eastAsia="Times New Roman" w:hAnsi="Times New Roman" w:cs="Times New Roman" w:hint="cs"/>
          <w:position w:val="-10"/>
          <w:sz w:val="24"/>
          <w:szCs w:val="24"/>
          <w:rtl/>
        </w:rPr>
        <w:object w:dxaOrig="915" w:dyaOrig="345">
          <v:shape id="_x0000_i1030" type="#_x0000_t75" style="width:45.75pt;height:17.25pt" o:ole="">
            <v:imagedata r:id="rId16" o:title=""/>
          </v:shape>
          <o:OLEObject Type="Embed" ProgID="Equation.3" ShapeID="_x0000_i1030" DrawAspect="Content" ObjectID="_1495524554" r:id="rId17"/>
        </w:object>
      </w:r>
      <w:r>
        <w:rPr>
          <w:rFonts w:hint="cs"/>
          <w:rtl/>
        </w:rPr>
        <w:t>.</w:t>
      </w:r>
    </w:p>
    <w:p w:rsidR="006027C0" w:rsidRDefault="006027C0" w:rsidP="006027C0">
      <w:pPr>
        <w:jc w:val="center"/>
        <w:rPr>
          <w:rFonts w:hint="cs"/>
          <w:u w:val="single"/>
          <w:rtl/>
        </w:rPr>
      </w:pPr>
    </w:p>
    <w:p w:rsidR="006027C0" w:rsidRDefault="006027C0" w:rsidP="006027C0">
      <w:pPr>
        <w:pStyle w:val="ListParagraph"/>
        <w:numPr>
          <w:ilvl w:val="0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יהיה </w:t>
      </w:r>
      <w:r>
        <w:rPr>
          <w:rFonts w:hint="cs"/>
        </w:rPr>
        <w:t>C</w:t>
      </w:r>
      <w:r>
        <w:rPr>
          <w:rFonts w:hint="cs"/>
          <w:rtl/>
        </w:rPr>
        <w:t xml:space="preserve"> מעגל ב-</w:t>
      </w:r>
      <w:r w:rsidRPr="00E2713B">
        <w:rPr>
          <w:position w:val="-4"/>
          <w:rtl/>
        </w:rPr>
        <w:object w:dxaOrig="320" w:dyaOrig="300">
          <v:shape id="_x0000_i1031" type="#_x0000_t75" style="width:15.75pt;height:15pt" o:ole="">
            <v:imagedata r:id="rId18" o:title=""/>
          </v:shape>
          <o:OLEObject Type="Embed" ProgID="Equation.3" ShapeID="_x0000_i1031" DrawAspect="Content" ObjectID="_1495524555" r:id="rId19"/>
        </w:object>
      </w:r>
      <w:r>
        <w:rPr>
          <w:rFonts w:hint="cs"/>
          <w:rtl/>
        </w:rPr>
        <w:t>, עם רדיוס 5 , שמרכזו ב</w:t>
      </w:r>
      <w:r>
        <w:rPr>
          <w:rFonts w:hint="cs"/>
          <w:rtl/>
        </w:rPr>
        <w:t>ר</w:t>
      </w:r>
      <w:r>
        <w:rPr>
          <w:rFonts w:hint="cs"/>
          <w:rtl/>
        </w:rPr>
        <w:t xml:space="preserve">אשית. מצאו את משוואת הישר הפולרי לנקודה </w:t>
      </w:r>
      <w:r>
        <w:rPr>
          <w:rFonts w:hint="cs"/>
        </w:rPr>
        <w:t>P</w:t>
      </w:r>
      <w:r>
        <w:rPr>
          <w:rFonts w:hint="cs"/>
          <w:rtl/>
        </w:rPr>
        <w:t xml:space="preserve"> ביחס ל-</w:t>
      </w:r>
      <w:r>
        <w:rPr>
          <w:rFonts w:hint="cs"/>
        </w:rPr>
        <w:t>C</w:t>
      </w:r>
      <w:r>
        <w:rPr>
          <w:rFonts w:hint="cs"/>
          <w:rtl/>
        </w:rPr>
        <w:t xml:space="preserve"> כאשר: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  <w:rtl/>
        </w:rPr>
      </w:pPr>
      <w:r>
        <w:t>P=(3,4)</w:t>
      </w:r>
      <w:r>
        <w:rPr>
          <w:rFonts w:hint="cs"/>
          <w:rtl/>
        </w:rPr>
        <w:t xml:space="preserve"> 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</w:pPr>
      <w:r>
        <w:t>P=(2,2)</w:t>
      </w:r>
    </w:p>
    <w:p w:rsidR="006027C0" w:rsidRDefault="006027C0" w:rsidP="006027C0"/>
    <w:p w:rsidR="006027C0" w:rsidRDefault="006027C0" w:rsidP="006027C0">
      <w:pPr>
        <w:numPr>
          <w:ilvl w:val="0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יהי </w:t>
      </w:r>
      <w:r>
        <w:rPr>
          <w:rFonts w:hint="cs"/>
        </w:rPr>
        <w:t>C</w:t>
      </w:r>
      <w:r>
        <w:rPr>
          <w:rFonts w:hint="cs"/>
          <w:rtl/>
        </w:rPr>
        <w:t xml:space="preserve"> מעגל. משולש נקרא דואלי לעצמו אם כל </w:t>
      </w:r>
      <w:proofErr w:type="spellStart"/>
      <w:r>
        <w:rPr>
          <w:rFonts w:hint="cs"/>
          <w:rtl/>
        </w:rPr>
        <w:t>קודקוד</w:t>
      </w:r>
      <w:proofErr w:type="spellEnd"/>
      <w:r>
        <w:rPr>
          <w:rFonts w:hint="cs"/>
          <w:rtl/>
        </w:rPr>
        <w:t xml:space="preserve"> הוא פולרי לצלע שמולו ביחס ל</w:t>
      </w:r>
      <w:r>
        <w:rPr>
          <w:rFonts w:hint="cs"/>
        </w:rPr>
        <w:t>C</w:t>
      </w:r>
      <w:r>
        <w:rPr>
          <w:rFonts w:hint="cs"/>
          <w:rtl/>
        </w:rPr>
        <w:t>.</w:t>
      </w:r>
    </w:p>
    <w:p w:rsidR="006027C0" w:rsidRDefault="006027C0" w:rsidP="006027C0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יהי </w:t>
      </w:r>
      <w:r>
        <w:rPr>
          <w:rFonts w:hint="cs"/>
        </w:rPr>
        <w:t>AB</w:t>
      </w:r>
      <w:r>
        <w:t>D</w:t>
      </w:r>
      <w:r>
        <w:rPr>
          <w:rFonts w:hint="cs"/>
          <w:rtl/>
        </w:rPr>
        <w:t xml:space="preserve"> משולש דואלי לעצמו.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>הוכיחו שמרכז המעגל הוא חיתוך גבהי המשולש.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</w:rPr>
      </w:pPr>
      <w:r>
        <w:rPr>
          <w:rFonts w:hint="cs"/>
          <w:rtl/>
        </w:rPr>
        <w:t>הוכיחו כי אחד מקודקודי המשולש הוא בהכרח בתוך המשולש והשניים האחרים מחוץ לו.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</w:rPr>
      </w:pPr>
      <w:r>
        <w:rPr>
          <w:rFonts w:hint="cs"/>
          <w:rtl/>
        </w:rPr>
        <w:t>ציירו ציורים מתאימים ל-א' ו-ב'.</w:t>
      </w:r>
    </w:p>
    <w:p w:rsidR="006027C0" w:rsidRDefault="006027C0" w:rsidP="006027C0">
      <w:pPr>
        <w:rPr>
          <w:rFonts w:hint="cs"/>
          <w:rtl/>
        </w:rPr>
      </w:pPr>
    </w:p>
    <w:p w:rsidR="006027C0" w:rsidRDefault="006027C0" w:rsidP="006027C0">
      <w:pPr>
        <w:numPr>
          <w:ilvl w:val="0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 xml:space="preserve">יהי </w:t>
      </w:r>
      <w:r>
        <w:rPr>
          <w:rFonts w:hint="cs"/>
        </w:rPr>
        <w:t>C</w:t>
      </w:r>
      <w:r>
        <w:rPr>
          <w:rFonts w:hint="cs"/>
          <w:rtl/>
        </w:rPr>
        <w:t xml:space="preserve"> מעגל ש-</w:t>
      </w:r>
      <w:r>
        <w:rPr>
          <w:rFonts w:hint="cs"/>
        </w:rPr>
        <w:t>O</w:t>
      </w:r>
      <w:r>
        <w:rPr>
          <w:rFonts w:hint="cs"/>
          <w:rtl/>
        </w:rPr>
        <w:t xml:space="preserve"> מרכזו.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  <w:rtl/>
        </w:rPr>
      </w:pPr>
      <w:r>
        <w:rPr>
          <w:rFonts w:hint="cs"/>
          <w:rtl/>
        </w:rPr>
        <w:t>מהו הישר הפולרי ל-</w:t>
      </w:r>
      <w:r>
        <w:rPr>
          <w:rFonts w:hint="cs"/>
        </w:rPr>
        <w:t>O</w:t>
      </w:r>
      <w:r>
        <w:rPr>
          <w:rFonts w:hint="cs"/>
          <w:rtl/>
        </w:rPr>
        <w:t xml:space="preserve"> ב- </w:t>
      </w:r>
      <w:r w:rsidRPr="00E2713B">
        <w:rPr>
          <w:position w:val="-4"/>
          <w:rtl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3" ShapeID="_x0000_i1032" DrawAspect="Content" ObjectID="_1495524556" r:id="rId21"/>
        </w:object>
      </w:r>
      <w:r>
        <w:rPr>
          <w:rFonts w:hint="cs"/>
          <w:rtl/>
        </w:rPr>
        <w:t>?</w:t>
      </w:r>
    </w:p>
    <w:p w:rsidR="006027C0" w:rsidRDefault="006027C0" w:rsidP="006027C0">
      <w:pPr>
        <w:numPr>
          <w:ilvl w:val="1"/>
          <w:numId w:val="1"/>
        </w:numPr>
        <w:spacing w:after="0" w:line="240" w:lineRule="auto"/>
        <w:rPr>
          <w:rFonts w:hint="cs"/>
        </w:rPr>
      </w:pPr>
      <w:r>
        <w:rPr>
          <w:rFonts w:hint="cs"/>
          <w:rtl/>
        </w:rPr>
        <w:t xml:space="preserve">בהנחה ש- </w:t>
      </w:r>
      <w:r>
        <w:t>{z=0}</w:t>
      </w:r>
      <w:r>
        <w:rPr>
          <w:rFonts w:hint="cs"/>
          <w:rtl/>
        </w:rPr>
        <w:t xml:space="preserve"> מייצג את הישר באינסוף במישור </w:t>
      </w:r>
      <w:proofErr w:type="spellStart"/>
      <w:r>
        <w:rPr>
          <w:rFonts w:hint="cs"/>
          <w:rtl/>
        </w:rPr>
        <w:t>הפרוייקטיבי</w:t>
      </w:r>
      <w:proofErr w:type="spellEnd"/>
      <w:r>
        <w:rPr>
          <w:rFonts w:hint="cs"/>
          <w:rtl/>
        </w:rPr>
        <w:t xml:space="preserve"> </w:t>
      </w:r>
      <w:r w:rsidRPr="00E2713B">
        <w:rPr>
          <w:position w:val="-4"/>
          <w:rtl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3" ShapeID="_x0000_i1033" DrawAspect="Content" ObjectID="_1495524557" r:id="rId23"/>
        </w:object>
      </w:r>
      <w:r>
        <w:rPr>
          <w:rFonts w:hint="cs"/>
          <w:rtl/>
        </w:rPr>
        <w:t xml:space="preserve">, תהיינה </w:t>
      </w:r>
      <w:r>
        <w:rPr>
          <w:rFonts w:hint="cs"/>
        </w:rPr>
        <w:t>A</w:t>
      </w:r>
      <w:r>
        <w:rPr>
          <w:rFonts w:hint="cs"/>
          <w:rtl/>
        </w:rPr>
        <w:t>,</w:t>
      </w:r>
      <w:r>
        <w:rPr>
          <w:rFonts w:hint="cs"/>
        </w:rPr>
        <w:t>B</w:t>
      </w:r>
      <w:r>
        <w:rPr>
          <w:rFonts w:hint="cs"/>
          <w:rtl/>
        </w:rPr>
        <w:t xml:space="preserve"> שתי נקודות שונות על ישר זה, ויהיו </w:t>
      </w:r>
      <w:proofErr w:type="spellStart"/>
      <w:r>
        <w:t>a,b</w:t>
      </w:r>
      <w:proofErr w:type="spellEnd"/>
      <w:r>
        <w:rPr>
          <w:rFonts w:hint="cs"/>
          <w:rtl/>
        </w:rPr>
        <w:t xml:space="preserve"> הישרים </w:t>
      </w:r>
      <w:proofErr w:type="spellStart"/>
      <w:r>
        <w:rPr>
          <w:rFonts w:hint="cs"/>
          <w:rtl/>
        </w:rPr>
        <w:t>הפולרים</w:t>
      </w:r>
      <w:proofErr w:type="spellEnd"/>
      <w:r>
        <w:rPr>
          <w:rFonts w:hint="cs"/>
          <w:rtl/>
        </w:rPr>
        <w:t xml:space="preserve"> המתאימים להן. מהי נקודת החיתוך של </w:t>
      </w:r>
      <w:r>
        <w:t>a</w:t>
      </w:r>
      <w:r>
        <w:rPr>
          <w:rFonts w:hint="cs"/>
          <w:rtl/>
        </w:rPr>
        <w:t xml:space="preserve"> ו-</w:t>
      </w:r>
      <w:r>
        <w:t>b</w:t>
      </w:r>
      <w:r>
        <w:rPr>
          <w:rFonts w:hint="cs"/>
          <w:rtl/>
        </w:rPr>
        <w:t xml:space="preserve"> ?</w:t>
      </w:r>
    </w:p>
    <w:p w:rsidR="006027C0" w:rsidRDefault="006027C0" w:rsidP="006027C0">
      <w:pPr>
        <w:rPr>
          <w:rFonts w:hint="cs"/>
          <w:rtl/>
        </w:rPr>
      </w:pPr>
    </w:p>
    <w:p w:rsidR="006027C0" w:rsidRDefault="006027C0" w:rsidP="006027C0">
      <w:pPr>
        <w:rPr>
          <w:rFonts w:hint="cs"/>
          <w:rtl/>
        </w:rPr>
      </w:pPr>
      <w:r>
        <w:rPr>
          <w:rFonts w:hint="cs"/>
          <w:rtl/>
        </w:rPr>
        <w:t xml:space="preserve">4. יהי </w:t>
      </w:r>
      <w:r>
        <w:rPr>
          <w:rFonts w:hint="cs"/>
        </w:rPr>
        <w:t>C</w:t>
      </w:r>
      <w:r>
        <w:rPr>
          <w:rFonts w:hint="cs"/>
          <w:rtl/>
        </w:rPr>
        <w:t xml:space="preserve"> מעגל שמרכזו </w:t>
      </w:r>
      <w:r>
        <w:rPr>
          <w:rFonts w:hint="cs"/>
        </w:rPr>
        <w:t>M</w:t>
      </w:r>
      <w:r>
        <w:rPr>
          <w:rFonts w:hint="cs"/>
          <w:rtl/>
        </w:rPr>
        <w:t xml:space="preserve"> ו-</w:t>
      </w:r>
      <w:r>
        <w:rPr>
          <w:rFonts w:hint="cs"/>
        </w:rPr>
        <w:t>P</w:t>
      </w:r>
      <w:r>
        <w:rPr>
          <w:rFonts w:hint="cs"/>
          <w:rtl/>
        </w:rPr>
        <w:t xml:space="preserve"> נקודה שאינה על </w:t>
      </w:r>
      <w:r>
        <w:rPr>
          <w:rFonts w:hint="cs"/>
        </w:rPr>
        <w:t>C</w:t>
      </w:r>
      <w:r>
        <w:rPr>
          <w:rFonts w:hint="cs"/>
          <w:rtl/>
        </w:rPr>
        <w:t xml:space="preserve"> השונה מ-</w:t>
      </w:r>
      <w:r>
        <w:rPr>
          <w:rFonts w:hint="cs"/>
        </w:rPr>
        <w:t>M</w:t>
      </w:r>
      <w:r>
        <w:rPr>
          <w:rFonts w:hint="cs"/>
          <w:rtl/>
        </w:rPr>
        <w:t xml:space="preserve"> . תהיינה </w:t>
      </w:r>
      <w:r>
        <w:rPr>
          <w:rFonts w:hint="cs"/>
        </w:rPr>
        <w:t>X</w:t>
      </w:r>
      <w:r>
        <w:rPr>
          <w:rFonts w:hint="cs"/>
          <w:rtl/>
        </w:rPr>
        <w:t>,</w:t>
      </w:r>
      <w:r>
        <w:rPr>
          <w:rFonts w:hint="cs"/>
        </w:rPr>
        <w:t>Y</w:t>
      </w:r>
      <w:r>
        <w:rPr>
          <w:rFonts w:hint="cs"/>
          <w:rtl/>
        </w:rPr>
        <w:t xml:space="preserve"> נקודות על </w:t>
      </w:r>
      <w:r>
        <w:rPr>
          <w:rFonts w:hint="cs"/>
        </w:rPr>
        <w:t>C</w:t>
      </w:r>
      <w:r>
        <w:rPr>
          <w:rFonts w:hint="cs"/>
          <w:rtl/>
        </w:rPr>
        <w:t xml:space="preserve"> כך ש- </w:t>
      </w:r>
    </w:p>
    <w:p w:rsidR="006027C0" w:rsidRDefault="006027C0" w:rsidP="006027C0">
      <w:pPr>
        <w:ind w:firstLine="720"/>
        <w:rPr>
          <w:rFonts w:hint="cs"/>
          <w:rtl/>
        </w:rPr>
      </w:pPr>
      <w:r>
        <w:rPr>
          <w:rFonts w:hint="cs"/>
          <w:rtl/>
        </w:rPr>
        <w:t xml:space="preserve">1. </w:t>
      </w:r>
      <w:proofErr w:type="spellStart"/>
      <w:r>
        <w:rPr>
          <w:rFonts w:hint="cs"/>
          <w:rtl/>
        </w:rPr>
        <w:t>זוית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PMX</w:t>
      </w:r>
      <w:r>
        <w:rPr>
          <w:rFonts w:hint="cs"/>
          <w:rtl/>
        </w:rPr>
        <w:t xml:space="preserve"> שווה </w:t>
      </w:r>
      <w:proofErr w:type="spellStart"/>
      <w:r>
        <w:rPr>
          <w:rFonts w:hint="cs"/>
          <w:rtl/>
        </w:rPr>
        <w:t>זוית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PMY</w:t>
      </w:r>
    </w:p>
    <w:p w:rsidR="006027C0" w:rsidRDefault="006027C0" w:rsidP="006027C0">
      <w:pPr>
        <w:ind w:firstLine="720"/>
        <w:rPr>
          <w:rFonts w:hint="cs"/>
          <w:rtl/>
        </w:rPr>
      </w:pPr>
      <w:r>
        <w:rPr>
          <w:rFonts w:hint="cs"/>
          <w:rtl/>
        </w:rPr>
        <w:t xml:space="preserve">2. הישר </w:t>
      </w:r>
      <w:r>
        <w:rPr>
          <w:rFonts w:hint="cs"/>
        </w:rPr>
        <w:t>PX</w:t>
      </w:r>
      <w:r>
        <w:rPr>
          <w:rFonts w:hint="cs"/>
          <w:rtl/>
        </w:rPr>
        <w:t xml:space="preserve"> חותך את המעגל </w:t>
      </w:r>
      <w:r>
        <w:rPr>
          <w:rFonts w:hint="cs"/>
        </w:rPr>
        <w:t>C</w:t>
      </w:r>
      <w:r>
        <w:rPr>
          <w:rFonts w:hint="cs"/>
          <w:rtl/>
        </w:rPr>
        <w:t xml:space="preserve"> בנקודה נוספת: </w:t>
      </w:r>
      <w:r>
        <w:rPr>
          <w:rFonts w:hint="cs"/>
        </w:rPr>
        <w:t>X</w:t>
      </w:r>
      <w:r>
        <w:t>'</w:t>
      </w:r>
      <w:r>
        <w:rPr>
          <w:rFonts w:hint="cs"/>
          <w:rtl/>
        </w:rPr>
        <w:t xml:space="preserve"> </w:t>
      </w:r>
    </w:p>
    <w:p w:rsidR="006027C0" w:rsidRDefault="006027C0" w:rsidP="006027C0">
      <w:pPr>
        <w:ind w:firstLine="720"/>
        <w:rPr>
          <w:rFonts w:hint="cs"/>
          <w:rtl/>
        </w:rPr>
      </w:pPr>
      <w:r>
        <w:rPr>
          <w:rFonts w:hint="cs"/>
          <w:rtl/>
        </w:rPr>
        <w:t xml:space="preserve">3. הישר </w:t>
      </w:r>
      <w:r>
        <w:rPr>
          <w:rFonts w:hint="cs"/>
        </w:rPr>
        <w:t>PY</w:t>
      </w:r>
      <w:r>
        <w:rPr>
          <w:rFonts w:hint="cs"/>
          <w:rtl/>
        </w:rPr>
        <w:t xml:space="preserve"> חותך את המעגל בנקודה נוספת: </w:t>
      </w:r>
      <w:r>
        <w:t>Y'</w:t>
      </w:r>
      <w:r>
        <w:rPr>
          <w:rFonts w:hint="cs"/>
          <w:rtl/>
        </w:rPr>
        <w:t>.</w:t>
      </w:r>
    </w:p>
    <w:p w:rsidR="006027C0" w:rsidRDefault="006027C0" w:rsidP="006027C0">
      <w:pPr>
        <w:rPr>
          <w:rFonts w:hint="cs"/>
          <w:rtl/>
        </w:rPr>
      </w:pPr>
      <w:r>
        <w:rPr>
          <w:rFonts w:hint="cs"/>
          <w:rtl/>
        </w:rPr>
        <w:t xml:space="preserve">  נגדיר </w:t>
      </w:r>
      <w:r w:rsidRPr="004C0039">
        <w:rPr>
          <w:position w:val="-10"/>
          <w:rtl/>
        </w:rPr>
        <w:object w:dxaOrig="3040" w:dyaOrig="320">
          <v:shape id="_x0000_i1034" type="#_x0000_t75" style="width:152.25pt;height:15.75pt" o:ole="">
            <v:imagedata r:id="rId24" o:title=""/>
          </v:shape>
          <o:OLEObject Type="Embed" ProgID="Equation.3" ShapeID="_x0000_i1034" DrawAspect="Content" ObjectID="_1495524558" r:id="rId25"/>
        </w:object>
      </w:r>
      <w:r>
        <w:rPr>
          <w:rFonts w:hint="cs"/>
          <w:rtl/>
        </w:rPr>
        <w:t>.</w:t>
      </w:r>
    </w:p>
    <w:p w:rsidR="006027C0" w:rsidRDefault="006027C0" w:rsidP="006027C0">
      <w:pPr>
        <w:rPr>
          <w:rFonts w:hint="cs"/>
          <w:rtl/>
        </w:rPr>
      </w:pPr>
      <w:r>
        <w:rPr>
          <w:rFonts w:hint="cs"/>
          <w:rtl/>
        </w:rPr>
        <w:t xml:space="preserve">  הוכיחו: א. </w:t>
      </w:r>
      <w:r w:rsidRPr="004C0039">
        <w:rPr>
          <w:position w:val="-10"/>
          <w:rtl/>
        </w:rPr>
        <w:object w:dxaOrig="1060" w:dyaOrig="320">
          <v:shape id="_x0000_i1035" type="#_x0000_t75" style="width:53.25pt;height:15.75pt" o:ole="">
            <v:imagedata r:id="rId26" o:title=""/>
          </v:shape>
          <o:OLEObject Type="Embed" ProgID="Equation.3" ShapeID="_x0000_i1035" DrawAspect="Content" ObjectID="_1495524559" r:id="rId27"/>
        </w:object>
      </w:r>
      <w:r>
        <w:rPr>
          <w:rFonts w:hint="cs"/>
          <w:rtl/>
        </w:rPr>
        <w:t xml:space="preserve">. ב. אם </w:t>
      </w:r>
      <w:r>
        <w:rPr>
          <w:rFonts w:hint="cs"/>
        </w:rPr>
        <w:t>Q</w:t>
      </w:r>
      <w:r>
        <w:rPr>
          <w:rFonts w:hint="cs"/>
          <w:rtl/>
        </w:rPr>
        <w:t xml:space="preserve"> בתוך המעגל אז </w:t>
      </w:r>
      <w:r>
        <w:rPr>
          <w:rFonts w:hint="cs"/>
        </w:rPr>
        <w:t>P</w:t>
      </w:r>
      <w:r>
        <w:rPr>
          <w:rFonts w:hint="cs"/>
          <w:rtl/>
        </w:rPr>
        <w:t>,</w:t>
      </w:r>
      <w:r>
        <w:rPr>
          <w:rFonts w:hint="cs"/>
        </w:rPr>
        <w:t>R</w:t>
      </w:r>
      <w:r>
        <w:rPr>
          <w:rFonts w:hint="cs"/>
          <w:rtl/>
        </w:rPr>
        <w:t xml:space="preserve"> מחוץ לו (הסתמכו על תכונות ידועות של    </w:t>
      </w:r>
      <w:r>
        <w:t xml:space="preserve">     </w:t>
      </w:r>
      <w:r>
        <w:rPr>
          <w:rFonts w:hint="cs"/>
          <w:rtl/>
        </w:rPr>
        <w:t>הישר הפולרי).</w:t>
      </w:r>
    </w:p>
    <w:p w:rsidR="006027C0" w:rsidRDefault="006027C0" w:rsidP="006027C0">
      <w:pPr>
        <w:rPr>
          <w:rFonts w:hint="cs"/>
          <w:rtl/>
        </w:rPr>
      </w:pPr>
    </w:p>
    <w:p w:rsidR="006027C0" w:rsidRDefault="006027C0" w:rsidP="006027C0">
      <w:pPr>
        <w:rPr>
          <w:rFonts w:hint="cs"/>
          <w:rtl/>
        </w:rPr>
      </w:pPr>
      <w:r>
        <w:rPr>
          <w:rFonts w:hint="cs"/>
          <w:u w:val="single"/>
          <w:rtl/>
        </w:rPr>
        <w:t>הגדרה:</w:t>
      </w:r>
      <w:r>
        <w:rPr>
          <w:rFonts w:hint="cs"/>
          <w:rtl/>
        </w:rPr>
        <w:t xml:space="preserve"> יהי </w:t>
      </w:r>
      <w:r>
        <w:t>p</w:t>
      </w:r>
      <w:r>
        <w:rPr>
          <w:rFonts w:hint="cs"/>
          <w:rtl/>
        </w:rPr>
        <w:t xml:space="preserve"> ישר ו-</w:t>
      </w:r>
      <w:r>
        <w:rPr>
          <w:rFonts w:hint="cs"/>
        </w:rPr>
        <w:t>C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חתך </w:t>
      </w:r>
      <w:r>
        <w:rPr>
          <w:rFonts w:hint="cs"/>
          <w:rtl/>
        </w:rPr>
        <w:t xml:space="preserve">חרוט. הנקודה </w:t>
      </w:r>
      <w:r>
        <w:rPr>
          <w:rFonts w:hint="cs"/>
        </w:rPr>
        <w:t>P</w:t>
      </w:r>
      <w:r>
        <w:rPr>
          <w:rFonts w:hint="cs"/>
          <w:rtl/>
        </w:rPr>
        <w:t xml:space="preserve"> אשר הישר </w:t>
      </w:r>
      <w:r>
        <w:t>p</w:t>
      </w:r>
      <w:r>
        <w:rPr>
          <w:rFonts w:hint="cs"/>
          <w:rtl/>
        </w:rPr>
        <w:t xml:space="preserve"> הוא הפולרי לה נקרא קוטב של </w:t>
      </w:r>
      <w:r>
        <w:t>p</w:t>
      </w:r>
      <w:r>
        <w:rPr>
          <w:rFonts w:hint="cs"/>
          <w:rtl/>
        </w:rPr>
        <w:t xml:space="preserve"> .</w:t>
      </w:r>
    </w:p>
    <w:p w:rsidR="006027C0" w:rsidRPr="00AD279C" w:rsidRDefault="006027C0" w:rsidP="006027C0">
      <w:pPr>
        <w:rPr>
          <w:rFonts w:hint="cs"/>
          <w:rtl/>
        </w:rPr>
      </w:pPr>
      <w:bookmarkStart w:id="0" w:name="_GoBack"/>
      <w:bookmarkEnd w:id="0"/>
    </w:p>
    <w:p w:rsidR="006027C0" w:rsidRPr="00E2713B" w:rsidRDefault="006027C0" w:rsidP="006027C0">
      <w:pPr>
        <w:rPr>
          <w:rFonts w:hint="cs"/>
          <w:rtl/>
        </w:rPr>
      </w:pPr>
      <w:r>
        <w:rPr>
          <w:rFonts w:hint="cs"/>
          <w:rtl/>
        </w:rPr>
        <w:t xml:space="preserve">5. כזכור, הישר הפולרי לנקודה </w:t>
      </w:r>
      <w:r>
        <w:rPr>
          <w:rFonts w:hint="cs"/>
        </w:rPr>
        <w:t>P</w:t>
      </w:r>
      <w:r>
        <w:rPr>
          <w:rFonts w:hint="cs"/>
          <w:rtl/>
        </w:rPr>
        <w:t xml:space="preserve"> (מחוץ ל-</w:t>
      </w:r>
      <w:r>
        <w:rPr>
          <w:rFonts w:hint="cs"/>
        </w:rPr>
        <w:t>C</w:t>
      </w:r>
      <w:r>
        <w:rPr>
          <w:rFonts w:hint="cs"/>
          <w:rtl/>
        </w:rPr>
        <w:t xml:space="preserve"> ) הוגדר בעזרת העבר שני ישרים דרך </w:t>
      </w:r>
      <w:r>
        <w:rPr>
          <w:rFonts w:hint="cs"/>
        </w:rPr>
        <w:t>P</w:t>
      </w:r>
      <w:r>
        <w:rPr>
          <w:rFonts w:hint="cs"/>
          <w:rtl/>
        </w:rPr>
        <w:t xml:space="preserve"> החותכים את המעגל בנקודות: </w:t>
      </w:r>
      <w:r>
        <w:t>X,X',Y,Y'</w:t>
      </w:r>
      <w:r>
        <w:rPr>
          <w:rFonts w:hint="cs"/>
          <w:rtl/>
        </w:rPr>
        <w:t xml:space="preserve"> . בנו את הבניה הדואלית לכך כאשר המקביל הדואלי לנקודה על המעגל הוא משיק בנקודה זו, ז"א: יהי </w:t>
      </w:r>
      <w:r>
        <w:t>p</w:t>
      </w:r>
      <w:r>
        <w:rPr>
          <w:rFonts w:hint="cs"/>
          <w:rtl/>
        </w:rPr>
        <w:t xml:space="preserve"> ישר (החותך את המעגל בשתי נקודות). בנו את הקוטב ל-</w:t>
      </w:r>
      <w:r>
        <w:t>p</w:t>
      </w:r>
      <w:r>
        <w:rPr>
          <w:rFonts w:hint="cs"/>
          <w:rtl/>
        </w:rPr>
        <w:t xml:space="preserve"> ע"י בחירת שתי נקודות על </w:t>
      </w:r>
      <w:r>
        <w:t>p</w:t>
      </w:r>
      <w:r>
        <w:rPr>
          <w:rFonts w:hint="cs"/>
          <w:rtl/>
        </w:rPr>
        <w:t xml:space="preserve"> ו-4 משיקים מהן למעגל.</w:t>
      </w:r>
    </w:p>
    <w:p w:rsidR="006027C0" w:rsidRDefault="006027C0">
      <w:pPr>
        <w:rPr>
          <w:rFonts w:hint="cs"/>
        </w:rPr>
      </w:pPr>
    </w:p>
    <w:sectPr w:rsidR="006027C0" w:rsidSect="00575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0E3"/>
    <w:multiLevelType w:val="hybridMultilevel"/>
    <w:tmpl w:val="A282F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20F58">
      <w:start w:val="1"/>
      <w:numFmt w:val="hebrew1"/>
      <w:lvlText w:val="%2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85322"/>
    <w:multiLevelType w:val="hybridMultilevel"/>
    <w:tmpl w:val="A2169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C1B3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0"/>
    <w:rsid w:val="000039A9"/>
    <w:rsid w:val="00137197"/>
    <w:rsid w:val="00575E20"/>
    <w:rsid w:val="006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2015-06-11T07:39:00Z</dcterms:created>
  <dcterms:modified xsi:type="dcterms:W3CDTF">2015-06-11T07:43:00Z</dcterms:modified>
</cp:coreProperties>
</file>